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81" w:rsidRDefault="00D60A81" w:rsidP="00F85E48">
      <w:pPr>
        <w:jc w:val="center"/>
        <w:outlineLvl w:val="0"/>
      </w:pP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-38.85pt;margin-top:-14.15pt;width:564pt;height:1in;z-index:251658240">
            <v:textbox style="mso-next-textbox:#_x0000_s1026">
              <w:txbxContent>
                <w:p w:rsidR="00D60A81" w:rsidRPr="00DC5388" w:rsidRDefault="00D60A81" w:rsidP="00D60A81">
                  <w:pPr>
                    <w:jc w:val="center"/>
                    <w:rPr>
                      <w:b/>
                    </w:rPr>
                  </w:pPr>
                  <w:r w:rsidRPr="00DC5388">
                    <w:rPr>
                      <w:b/>
                    </w:rPr>
                    <w:t>СОВЕТ</w:t>
                  </w:r>
                </w:p>
                <w:p w:rsidR="00D60A81" w:rsidRPr="00DC5388" w:rsidRDefault="00D60A81" w:rsidP="00D60A81">
                  <w:pPr>
                    <w:jc w:val="center"/>
                    <w:rPr>
                      <w:b/>
                    </w:rPr>
                  </w:pPr>
                  <w:r w:rsidRPr="00DC5388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А</w:t>
                  </w:r>
                  <w:r w:rsidRPr="00DC5388">
                    <w:rPr>
                      <w:b/>
                    </w:rPr>
                    <w:t>ОУ Заревской СОШ с углубленным изучением  отдельных пре</w:t>
                  </w:r>
                  <w:r w:rsidRPr="00DC5388">
                    <w:rPr>
                      <w:b/>
                    </w:rPr>
                    <w:t>д</w:t>
                  </w:r>
                  <w:r w:rsidRPr="00DC5388">
                    <w:rPr>
                      <w:b/>
                    </w:rPr>
                    <w:t>метов</w:t>
                  </w:r>
                </w:p>
              </w:txbxContent>
            </v:textbox>
          </v:shape>
        </w:pict>
      </w:r>
    </w:p>
    <w:p w:rsidR="00D60A81" w:rsidRDefault="00D60A81" w:rsidP="00F85E48">
      <w:pPr>
        <w:jc w:val="center"/>
        <w:outlineLvl w:val="0"/>
      </w:pPr>
    </w:p>
    <w:p w:rsidR="00D60A81" w:rsidRDefault="00D60A81" w:rsidP="00F85E48">
      <w:pPr>
        <w:jc w:val="center"/>
        <w:outlineLvl w:val="0"/>
      </w:pPr>
    </w:p>
    <w:p w:rsidR="00D60A81" w:rsidRDefault="00D60A81" w:rsidP="00F85E48">
      <w:pPr>
        <w:jc w:val="center"/>
        <w:outlineLvl w:val="0"/>
      </w:pPr>
    </w:p>
    <w:p w:rsidR="00D60A81" w:rsidRDefault="00D60A81" w:rsidP="00F85E48">
      <w:pPr>
        <w:jc w:val="center"/>
        <w:outlineLvl w:val="0"/>
      </w:pPr>
    </w:p>
    <w:p w:rsidR="00F85E48" w:rsidRDefault="00F85E48" w:rsidP="00F85E48">
      <w:pPr>
        <w:jc w:val="center"/>
        <w:outlineLvl w:val="0"/>
      </w:pPr>
      <w:r>
        <w:t>ПРОТОКОЛ  № 04</w:t>
      </w:r>
    </w:p>
    <w:p w:rsidR="00D60A81" w:rsidRPr="00B4334A" w:rsidRDefault="00D60A81" w:rsidP="00F85E48">
      <w:pPr>
        <w:jc w:val="center"/>
        <w:outlineLvl w:val="0"/>
      </w:pPr>
      <w:r>
        <w:t>расширенного заседания Совета Учреждения</w:t>
      </w:r>
    </w:p>
    <w:p w:rsidR="00F85E48" w:rsidRPr="00B4334A" w:rsidRDefault="00F85E48" w:rsidP="00F85E48">
      <w:pPr>
        <w:jc w:val="center"/>
      </w:pPr>
      <w:r>
        <w:t>от   19 июня   2013 года</w:t>
      </w:r>
    </w:p>
    <w:p w:rsidR="00F85E48" w:rsidRPr="00B4334A" w:rsidRDefault="00F85E48" w:rsidP="00F85E48"/>
    <w:p w:rsidR="00F85E48" w:rsidRPr="00B4334A" w:rsidRDefault="00D60A81" w:rsidP="00F85E48">
      <w:pPr>
        <w:ind w:firstLine="360"/>
      </w:pPr>
      <w:r>
        <w:t>Присутствовали:  37</w:t>
      </w:r>
      <w:r w:rsidR="00F85E48" w:rsidRPr="00B4334A">
        <w:t xml:space="preserve">  человек</w:t>
      </w:r>
    </w:p>
    <w:p w:rsidR="00F85E48" w:rsidRPr="00B4334A" w:rsidRDefault="00F85E48" w:rsidP="00F85E48">
      <w:pPr>
        <w:numPr>
          <w:ilvl w:val="0"/>
          <w:numId w:val="1"/>
        </w:numPr>
      </w:pPr>
      <w:r w:rsidRPr="00B4334A">
        <w:t xml:space="preserve">Федорова Е.П., директор МОУ </w:t>
      </w:r>
      <w:proofErr w:type="spellStart"/>
      <w:r w:rsidRPr="00B4334A">
        <w:t>Заревской</w:t>
      </w:r>
      <w:proofErr w:type="spellEnd"/>
      <w:r w:rsidRPr="00B4334A">
        <w:t xml:space="preserve"> СОШ;</w:t>
      </w:r>
    </w:p>
    <w:p w:rsidR="00F85E48" w:rsidRPr="00B4334A" w:rsidRDefault="00F85E48" w:rsidP="00F85E48">
      <w:pPr>
        <w:numPr>
          <w:ilvl w:val="0"/>
          <w:numId w:val="1"/>
        </w:numPr>
      </w:pPr>
      <w:r w:rsidRPr="00B4334A">
        <w:t xml:space="preserve">представители от учителей:  </w:t>
      </w:r>
      <w:proofErr w:type="spellStart"/>
      <w:r w:rsidRPr="00B4334A">
        <w:t>Лукоянова</w:t>
      </w:r>
      <w:proofErr w:type="spellEnd"/>
      <w:r w:rsidRPr="00B4334A">
        <w:t xml:space="preserve"> Н.Н., Трушина А.В.</w:t>
      </w:r>
    </w:p>
    <w:p w:rsidR="00F85E48" w:rsidRPr="00B4334A" w:rsidRDefault="00F85E48" w:rsidP="00F85E48">
      <w:pPr>
        <w:numPr>
          <w:ilvl w:val="0"/>
          <w:numId w:val="1"/>
        </w:numPr>
      </w:pPr>
      <w:r w:rsidRPr="00B4334A">
        <w:t xml:space="preserve">представители от родителей: </w:t>
      </w:r>
      <w:proofErr w:type="spellStart"/>
      <w:r w:rsidRPr="00B4334A">
        <w:t>Микитич</w:t>
      </w:r>
      <w:proofErr w:type="spellEnd"/>
      <w:r w:rsidRPr="00B4334A">
        <w:t xml:space="preserve"> Н.Н., Рязанцева Е.П.;  </w:t>
      </w:r>
    </w:p>
    <w:p w:rsidR="00F85E48" w:rsidRDefault="00F85E48" w:rsidP="00F85E48">
      <w:pPr>
        <w:numPr>
          <w:ilvl w:val="0"/>
          <w:numId w:val="1"/>
        </w:numPr>
      </w:pPr>
      <w:r w:rsidRPr="00B4334A">
        <w:t>представители от учащихс</w:t>
      </w:r>
      <w:r>
        <w:t xml:space="preserve">я:  </w:t>
      </w:r>
      <w:proofErr w:type="spellStart"/>
      <w:r>
        <w:t>Бикаева</w:t>
      </w:r>
      <w:proofErr w:type="spellEnd"/>
      <w:r>
        <w:t xml:space="preserve"> Татьяна</w:t>
      </w:r>
    </w:p>
    <w:p w:rsidR="00D60A81" w:rsidRDefault="00D60A81" w:rsidP="00F85E48">
      <w:pPr>
        <w:numPr>
          <w:ilvl w:val="0"/>
          <w:numId w:val="1"/>
        </w:numPr>
      </w:pPr>
      <w:r>
        <w:t>представители классных родительских комитетов - 31</w:t>
      </w:r>
    </w:p>
    <w:p w:rsidR="00F85E48" w:rsidRDefault="00F85E48" w:rsidP="00F85E48">
      <w:pPr>
        <w:ind w:left="360"/>
      </w:pPr>
    </w:p>
    <w:p w:rsidR="00F85E48" w:rsidRDefault="00F85E48" w:rsidP="00C5010A">
      <w:pPr>
        <w:ind w:left="360"/>
      </w:pPr>
      <w:r>
        <w:t>Повестка дня:</w:t>
      </w:r>
    </w:p>
    <w:p w:rsidR="00F85E48" w:rsidRDefault="00C5010A" w:rsidP="00D60A81">
      <w:pPr>
        <w:pStyle w:val="a3"/>
        <w:numPr>
          <w:ilvl w:val="0"/>
          <w:numId w:val="6"/>
        </w:numPr>
      </w:pPr>
      <w:r>
        <w:t xml:space="preserve">О подготовке  МАОУ </w:t>
      </w:r>
      <w:proofErr w:type="spellStart"/>
      <w:r>
        <w:t>Заревской</w:t>
      </w:r>
      <w:proofErr w:type="spellEnd"/>
      <w:r>
        <w:t xml:space="preserve"> СОШ с УИОП (далее – ОУ)  к новому 2013 – 2014 учебному году.</w:t>
      </w:r>
    </w:p>
    <w:p w:rsidR="00C5010A" w:rsidRDefault="00C5010A" w:rsidP="00D60A81">
      <w:pPr>
        <w:pStyle w:val="a3"/>
        <w:numPr>
          <w:ilvl w:val="0"/>
          <w:numId w:val="6"/>
        </w:numPr>
      </w:pPr>
      <w:r>
        <w:t>О подготовке   ОУ к государственной аккредитации.</w:t>
      </w:r>
    </w:p>
    <w:p w:rsidR="00C5010A" w:rsidRPr="008A6161" w:rsidRDefault="00C5010A" w:rsidP="00D60A81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О подготовке ОУ </w:t>
      </w:r>
      <w:r w:rsidRPr="00D60A81">
        <w:rPr>
          <w:rFonts w:ascii="Times New Roman CYR" w:hAnsi="Times New Roman CYR" w:cs="Times New Roman CYR"/>
        </w:rPr>
        <w:t xml:space="preserve">к реализации Федерального закона  </w:t>
      </w:r>
      <w:r>
        <w:t>«</w:t>
      </w:r>
      <w:r w:rsidRPr="00D60A81">
        <w:rPr>
          <w:rFonts w:ascii="Times New Roman CYR" w:hAnsi="Times New Roman CYR" w:cs="Times New Roman CYR"/>
        </w:rPr>
        <w:t>Об образовании в Российской Федерации</w:t>
      </w:r>
      <w:r>
        <w:t xml:space="preserve">» </w:t>
      </w:r>
    </w:p>
    <w:p w:rsidR="008A6161" w:rsidRPr="00D60A81" w:rsidRDefault="008A6161" w:rsidP="00D60A81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О введении единой школьной формы.</w:t>
      </w:r>
    </w:p>
    <w:p w:rsidR="00C5010A" w:rsidRPr="00B4334A" w:rsidRDefault="00C5010A" w:rsidP="00C5010A"/>
    <w:p w:rsidR="00C5010A" w:rsidRPr="00C5010A" w:rsidRDefault="00C5010A" w:rsidP="00C5010A">
      <w:pPr>
        <w:tabs>
          <w:tab w:val="num" w:pos="-180"/>
          <w:tab w:val="left" w:pos="1080"/>
        </w:tabs>
        <w:jc w:val="both"/>
      </w:pPr>
    </w:p>
    <w:p w:rsidR="00C5010A" w:rsidRDefault="00C5010A" w:rsidP="00F85E48">
      <w:pPr>
        <w:tabs>
          <w:tab w:val="num" w:pos="-180"/>
          <w:tab w:val="left" w:pos="1080"/>
        </w:tabs>
        <w:ind w:firstLine="720"/>
        <w:jc w:val="both"/>
      </w:pPr>
      <w:r>
        <w:rPr>
          <w:u w:val="single"/>
        </w:rPr>
        <w:t xml:space="preserve">По 1 вопросу слушали </w:t>
      </w:r>
      <w:r w:rsidRPr="00C5010A">
        <w:t xml:space="preserve">Федорову Е.П., </w:t>
      </w:r>
      <w:r>
        <w:t>которая познакомила при</w:t>
      </w:r>
      <w:r w:rsidR="00D60A81">
        <w:t>сутствующих с  Планом мероприятий по подготовке ОУ к новому 2013 – 3014 учебному году.</w:t>
      </w:r>
    </w:p>
    <w:p w:rsidR="00D60A81" w:rsidRDefault="00D60A81" w:rsidP="00F85E48">
      <w:pPr>
        <w:tabs>
          <w:tab w:val="num" w:pos="-180"/>
          <w:tab w:val="left" w:pos="1080"/>
        </w:tabs>
        <w:ind w:firstLine="720"/>
        <w:jc w:val="both"/>
      </w:pPr>
      <w:r w:rsidRPr="00D60A81">
        <w:rPr>
          <w:u w:val="single"/>
        </w:rPr>
        <w:t>По 1 вопросу решили</w:t>
      </w:r>
      <w:r>
        <w:t>:</w:t>
      </w:r>
    </w:p>
    <w:p w:rsidR="008A6161" w:rsidRDefault="008A6161" w:rsidP="00D60A81">
      <w:pPr>
        <w:pStyle w:val="a3"/>
        <w:numPr>
          <w:ilvl w:val="1"/>
          <w:numId w:val="1"/>
        </w:numPr>
        <w:tabs>
          <w:tab w:val="num" w:pos="-180"/>
          <w:tab w:val="left" w:pos="1080"/>
        </w:tabs>
        <w:jc w:val="both"/>
      </w:pPr>
      <w:r>
        <w:t>Обеспечить выполнение Плана мероприятий по подготовке ОУ к новому 2013-2014 учебному году</w:t>
      </w:r>
      <w:proofErr w:type="gramStart"/>
      <w:r>
        <w:t xml:space="preserve"> .</w:t>
      </w:r>
      <w:proofErr w:type="gramEnd"/>
    </w:p>
    <w:p w:rsidR="00D60A81" w:rsidRDefault="00D60A81" w:rsidP="00D60A81">
      <w:pPr>
        <w:pStyle w:val="a3"/>
        <w:numPr>
          <w:ilvl w:val="1"/>
          <w:numId w:val="1"/>
        </w:numPr>
        <w:tabs>
          <w:tab w:val="num" w:pos="-180"/>
          <w:tab w:val="left" w:pos="1080"/>
        </w:tabs>
        <w:jc w:val="both"/>
      </w:pPr>
      <w:r>
        <w:t>Приобрести мебель для 4-х учебных кабинетов.</w:t>
      </w:r>
    </w:p>
    <w:p w:rsidR="00D60A81" w:rsidRDefault="00D60A81" w:rsidP="00D60A81">
      <w:pPr>
        <w:pStyle w:val="a3"/>
        <w:numPr>
          <w:ilvl w:val="1"/>
          <w:numId w:val="1"/>
        </w:numPr>
        <w:tabs>
          <w:tab w:val="num" w:pos="-180"/>
          <w:tab w:val="left" w:pos="1080"/>
        </w:tabs>
        <w:jc w:val="both"/>
      </w:pPr>
      <w:r>
        <w:t xml:space="preserve">Приобрести </w:t>
      </w:r>
      <w:proofErr w:type="spellStart"/>
      <w:r>
        <w:t>мультимедийные</w:t>
      </w:r>
      <w:proofErr w:type="spellEnd"/>
      <w:r>
        <w:t xml:space="preserve"> проекторы для  учебных кабинетов (3 шт.)</w:t>
      </w:r>
    </w:p>
    <w:p w:rsidR="008A6161" w:rsidRDefault="008A6161" w:rsidP="00D60A81">
      <w:pPr>
        <w:pStyle w:val="a3"/>
        <w:numPr>
          <w:ilvl w:val="1"/>
          <w:numId w:val="1"/>
        </w:numPr>
        <w:tabs>
          <w:tab w:val="num" w:pos="-180"/>
          <w:tab w:val="left" w:pos="1080"/>
        </w:tabs>
        <w:jc w:val="both"/>
      </w:pPr>
      <w:r>
        <w:t>Приобрести мебель для вестибюля ОУ.</w:t>
      </w:r>
    </w:p>
    <w:p w:rsidR="008A6161" w:rsidRPr="00C5010A" w:rsidRDefault="008A6161" w:rsidP="008A6161">
      <w:pPr>
        <w:pStyle w:val="a3"/>
        <w:tabs>
          <w:tab w:val="num" w:pos="-180"/>
          <w:tab w:val="left" w:pos="1080"/>
        </w:tabs>
        <w:ind w:left="1440"/>
        <w:jc w:val="both"/>
      </w:pPr>
    </w:p>
    <w:p w:rsidR="00F85E48" w:rsidRDefault="00F85E48" w:rsidP="00F85E48">
      <w:pPr>
        <w:tabs>
          <w:tab w:val="num" w:pos="-180"/>
          <w:tab w:val="left" w:pos="1080"/>
        </w:tabs>
        <w:ind w:firstLine="720"/>
        <w:jc w:val="both"/>
      </w:pPr>
      <w:r w:rsidRPr="00F85E48">
        <w:rPr>
          <w:u w:val="single"/>
        </w:rPr>
        <w:t>По 2 вопросу слушали</w:t>
      </w:r>
      <w:r w:rsidRPr="00F85E48">
        <w:t xml:space="preserve"> Федорову Е.П., которая познакомила присутствующих с приказом управления образования от  30.04.2013   №  687  «О подготовке образовательных учреждений к государственной аккредитации», с Планом  подготовки МАОУ </w:t>
      </w:r>
      <w:proofErr w:type="spellStart"/>
      <w:r w:rsidRPr="00F85E48">
        <w:t>Заревской</w:t>
      </w:r>
      <w:proofErr w:type="spellEnd"/>
      <w:r w:rsidRPr="00F85E48">
        <w:t xml:space="preserve"> СОШ с УИОП к государственной аккредитаци</w:t>
      </w:r>
      <w:r>
        <w:t>и.</w:t>
      </w:r>
    </w:p>
    <w:p w:rsidR="00C5010A" w:rsidRPr="00F85E48" w:rsidRDefault="00C5010A" w:rsidP="00F85E48">
      <w:pPr>
        <w:tabs>
          <w:tab w:val="num" w:pos="-180"/>
          <w:tab w:val="left" w:pos="1080"/>
        </w:tabs>
        <w:ind w:firstLine="720"/>
        <w:jc w:val="both"/>
      </w:pPr>
      <w:r w:rsidRPr="00C5010A">
        <w:rPr>
          <w:u w:val="single"/>
        </w:rPr>
        <w:t>По 2 вопросу решили</w:t>
      </w:r>
      <w:r>
        <w:t>:</w:t>
      </w:r>
    </w:p>
    <w:p w:rsidR="00F85E48" w:rsidRPr="00F85E48" w:rsidRDefault="00C5010A" w:rsidP="00C5010A">
      <w:pPr>
        <w:pStyle w:val="1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Продолжить подготовку  ОУ к государственной  аккредитации.</w:t>
      </w:r>
    </w:p>
    <w:p w:rsidR="00C5010A" w:rsidRDefault="00C5010A"/>
    <w:p w:rsidR="00C5010A" w:rsidRPr="00C5010A" w:rsidRDefault="00C5010A" w:rsidP="00C5010A">
      <w:pPr>
        <w:ind w:firstLine="567"/>
      </w:pPr>
      <w:proofErr w:type="gramStart"/>
      <w:r w:rsidRPr="00C5010A">
        <w:rPr>
          <w:u w:val="single"/>
        </w:rPr>
        <w:t>По 3 вопросу выступила</w:t>
      </w:r>
      <w:r>
        <w:t xml:space="preserve"> Федорова Е.П., познакомила присутствующих с  приказом управления образования от </w:t>
      </w:r>
      <w:r>
        <w:rPr>
          <w:u w:val="single"/>
        </w:rPr>
        <w:t xml:space="preserve">29.04.2013  </w:t>
      </w:r>
      <w:r>
        <w:t xml:space="preserve"> № _</w:t>
      </w:r>
      <w:r>
        <w:rPr>
          <w:u w:val="single"/>
        </w:rPr>
        <w:t>677</w:t>
      </w:r>
      <w:r>
        <w:t>_  «</w:t>
      </w:r>
      <w:r>
        <w:rPr>
          <w:rFonts w:ascii="Times New Roman CYR" w:hAnsi="Times New Roman CYR" w:cs="Times New Roman CYR"/>
        </w:rPr>
        <w:t xml:space="preserve">О подготовке образовательных учреждений </w:t>
      </w:r>
      <w:r>
        <w:t xml:space="preserve"> </w:t>
      </w:r>
      <w:r>
        <w:rPr>
          <w:rFonts w:ascii="Times New Roman CYR" w:hAnsi="Times New Roman CYR" w:cs="Times New Roman CYR"/>
        </w:rPr>
        <w:t xml:space="preserve">городского округа Домодедово Московской области </w:t>
      </w:r>
      <w:r>
        <w:t xml:space="preserve"> </w:t>
      </w:r>
      <w:r>
        <w:rPr>
          <w:rFonts w:ascii="Times New Roman CYR" w:hAnsi="Times New Roman CYR" w:cs="Times New Roman CYR"/>
        </w:rPr>
        <w:t xml:space="preserve">к реализации Федерального закона </w:t>
      </w:r>
      <w:r>
        <w:t xml:space="preserve"> «</w:t>
      </w:r>
      <w:r>
        <w:rPr>
          <w:rFonts w:ascii="Times New Roman CYR" w:hAnsi="Times New Roman CYR" w:cs="Times New Roman CYR"/>
        </w:rPr>
        <w:t>Об образовании в Российской Федерации</w:t>
      </w:r>
      <w:r>
        <w:t xml:space="preserve">»  и  Планом </w:t>
      </w:r>
      <w:r>
        <w:rPr>
          <w:rFonts w:ascii="Times New Roman CYR" w:hAnsi="Times New Roman CYR" w:cs="Times New Roman CYR"/>
        </w:rPr>
        <w:t xml:space="preserve">подготовки  МАОУ </w:t>
      </w:r>
      <w:proofErr w:type="spellStart"/>
      <w:r>
        <w:rPr>
          <w:rFonts w:ascii="Times New Roman CYR" w:hAnsi="Times New Roman CYR" w:cs="Times New Roman CYR"/>
        </w:rPr>
        <w:t>Заревской</w:t>
      </w:r>
      <w:proofErr w:type="spellEnd"/>
      <w:r>
        <w:rPr>
          <w:rFonts w:ascii="Times New Roman CYR" w:hAnsi="Times New Roman CYR" w:cs="Times New Roman CYR"/>
        </w:rPr>
        <w:t xml:space="preserve"> СОШ с УИОП  к  реализации Федерального закона </w:t>
      </w:r>
      <w:r>
        <w:t>«</w:t>
      </w:r>
      <w:r>
        <w:rPr>
          <w:rFonts w:ascii="Times New Roman CYR" w:hAnsi="Times New Roman CYR" w:cs="Times New Roman CYR"/>
        </w:rPr>
        <w:t>Об образовании в Российской Федерации</w:t>
      </w:r>
      <w:r>
        <w:t>» (</w:t>
      </w:r>
      <w:r>
        <w:rPr>
          <w:rFonts w:ascii="Times New Roman CYR" w:hAnsi="Times New Roman CYR" w:cs="Times New Roman CYR"/>
        </w:rPr>
        <w:t>прилагается).</w:t>
      </w:r>
      <w:proofErr w:type="gramEnd"/>
    </w:p>
    <w:p w:rsidR="00A11D2D" w:rsidRPr="00D60A81" w:rsidRDefault="00C5010A">
      <w:pPr>
        <w:rPr>
          <w:u w:val="single"/>
        </w:rPr>
      </w:pPr>
      <w:r>
        <w:tab/>
      </w:r>
      <w:r w:rsidRPr="00D60A81">
        <w:rPr>
          <w:u w:val="single"/>
        </w:rPr>
        <w:t>По 3 вопросу решили:</w:t>
      </w:r>
    </w:p>
    <w:p w:rsidR="00C5010A" w:rsidRDefault="00D60A81" w:rsidP="00C5010A">
      <w:pPr>
        <w:pStyle w:val="a3"/>
        <w:numPr>
          <w:ilvl w:val="0"/>
          <w:numId w:val="4"/>
        </w:numPr>
      </w:pPr>
      <w:r>
        <w:t xml:space="preserve">Обеспечить выполнение мероприятий по </w:t>
      </w:r>
      <w:r>
        <w:rPr>
          <w:rFonts w:ascii="Times New Roman CYR" w:hAnsi="Times New Roman CYR" w:cs="Times New Roman CYR"/>
        </w:rPr>
        <w:t xml:space="preserve">реализации Федерального закона </w:t>
      </w:r>
      <w:r>
        <w:t>«</w:t>
      </w:r>
      <w:r>
        <w:rPr>
          <w:rFonts w:ascii="Times New Roman CYR" w:hAnsi="Times New Roman CYR" w:cs="Times New Roman CYR"/>
        </w:rPr>
        <w:t>Об образовании в Российской Федерации</w:t>
      </w:r>
      <w:r>
        <w:t xml:space="preserve">» в МАОУ </w:t>
      </w:r>
      <w:proofErr w:type="spellStart"/>
      <w:r>
        <w:t>Заревской</w:t>
      </w:r>
      <w:proofErr w:type="spellEnd"/>
      <w:r>
        <w:t xml:space="preserve"> СОШ с УИОП согласно утвержденному плану.</w:t>
      </w:r>
    </w:p>
    <w:p w:rsidR="00D60A81" w:rsidRDefault="00D60A81" w:rsidP="00D60A81">
      <w:pPr>
        <w:pStyle w:val="a3"/>
      </w:pPr>
    </w:p>
    <w:p w:rsidR="00D60A81" w:rsidRDefault="008A6161" w:rsidP="00D60A81">
      <w:pPr>
        <w:ind w:firstLine="360"/>
      </w:pPr>
      <w:r>
        <w:t xml:space="preserve">        </w:t>
      </w:r>
      <w:proofErr w:type="gramStart"/>
      <w:r w:rsidR="00D60A81" w:rsidRPr="00D60A81">
        <w:rPr>
          <w:u w:val="single"/>
        </w:rPr>
        <w:t>По 4 вопросу  слушали</w:t>
      </w:r>
      <w:r w:rsidR="00D60A81">
        <w:t xml:space="preserve"> </w:t>
      </w:r>
      <w:proofErr w:type="spellStart"/>
      <w:r w:rsidR="00D60A81">
        <w:t>Микитич</w:t>
      </w:r>
      <w:proofErr w:type="spellEnd"/>
      <w:r w:rsidR="00D60A81">
        <w:t xml:space="preserve"> Н.Н., которая рассказала о том, что в </w:t>
      </w:r>
      <w:r w:rsidR="00D60A81" w:rsidRPr="00D60A81">
        <w:t xml:space="preserve"> соответствии с федеральным законом № 237-ФЗ от 29 декабря 2012 г. «Об образовании в Российской Федерации» и на основании письма Министерства образования и науки Российской Федерации </w:t>
      </w:r>
      <w:r w:rsidR="00D60A81" w:rsidRPr="00D60A81">
        <w:lastRenderedPageBreak/>
        <w:t>№  ДЛ-65/08 от 28.03.2013 г. «Об установлении требований к одежде обучающихся», с 1 сентября 2013 г. для всех обучающихся школы вводится единая</w:t>
      </w:r>
      <w:proofErr w:type="gramEnd"/>
      <w:r w:rsidR="00D60A81" w:rsidRPr="00D60A81">
        <w:t xml:space="preserve"> форма одежды. </w:t>
      </w:r>
    </w:p>
    <w:p w:rsidR="00D60A81" w:rsidRDefault="00D60A81" w:rsidP="008A6161">
      <w:pPr>
        <w:ind w:firstLine="360"/>
      </w:pPr>
      <w:r>
        <w:t>Зачем нужна школьная форма? Этот вопрос нередко вызывает множество споров среди трёх заинтересованных групп: преподавателей, школьников и их родителей. У школьной формы достаточно большое количество противников, но не меньше и почитателей. Каждая из сторон выдвигает множество аргументов и контраргументов, однако к единому мнению прийти до сих пор не удалось.</w:t>
      </w:r>
    </w:p>
    <w:p w:rsidR="00D60A81" w:rsidRDefault="00D60A81" w:rsidP="008A6161">
      <w:pPr>
        <w:ind w:firstLine="360"/>
      </w:pPr>
      <w:r>
        <w:t xml:space="preserve">Статистика показывает, что большинство учителей и родителей </w:t>
      </w:r>
      <w:proofErr w:type="gramStart"/>
      <w:r>
        <w:t>однозначно поддерживают</w:t>
      </w:r>
      <w:proofErr w:type="gramEnd"/>
      <w:r>
        <w:t xml:space="preserve"> введение школьной формы. Возможно, причиной этого является то, что старшее поколение в свои школьные годы поголовно носило форму и не испытывало по этому поводу никаких комплексов.  Причем если сейчас предлагают ввести единую форму для каждого учебного заведения, то в то время она была одна для всех школ. В основном противники школьной формы среди взрослых объясняют свое мнение «слишком высокой стоимостью формы». Учитывая, что обычно та одежда, которую школьники одевают, отправляясь на занятия, стоит не дешевле, подобное обоснование и вовсе кажется нелепым.</w:t>
      </w:r>
    </w:p>
    <w:p w:rsidR="00D60A81" w:rsidRDefault="00D60A81" w:rsidP="008A6161">
      <w:pPr>
        <w:ind w:firstLine="360"/>
      </w:pPr>
      <w:r>
        <w:t>Сами школьники обычно объясняют нежелание носить форму её неудобством и непривлекательным внешним видом. Эта «проблема» также легко решаема, ведь сейчас не составляет труда заказать современную модную школьную форму, которая будет отвечать всем требованиям учебного заведения и вкусам молодёжи. Школьная форма может и должна быть привлекательной и удобной.</w:t>
      </w:r>
    </w:p>
    <w:p w:rsidR="00D60A81" w:rsidRDefault="00D60A81" w:rsidP="008A6161">
      <w:pPr>
        <w:ind w:firstLine="360"/>
      </w:pPr>
      <w:r>
        <w:t xml:space="preserve">Ещё один аргумент против школьной формы – потеря индивидуальности и стирание различий между учениками. Как ни странно, его же активно применяют и сторонники формы, поясняя, что все в школе должны находиться в равных условиях. С </w:t>
      </w:r>
      <w:proofErr w:type="gramStart"/>
      <w:r>
        <w:t>последними</w:t>
      </w:r>
      <w:proofErr w:type="gramEnd"/>
      <w:r>
        <w:t xml:space="preserve"> достаточно сложно поспорить, учитывая, что все занимаются по одинаковой программе и оцениваются по единой системе. А что касается «потери индивидуальности», то с таким же успехом можно предъявить претензии и к единой для всех системе образования и одинаковых условиях обучения.</w:t>
      </w:r>
    </w:p>
    <w:p w:rsidR="00D60A81" w:rsidRDefault="00D60A81" w:rsidP="008A6161">
      <w:pPr>
        <w:ind w:firstLine="360"/>
      </w:pPr>
      <w:r>
        <w:t>Кстати, в европейских странах необходимость посещать занятия в одинаковой для всех учащихся отдельного заведения одежде не только никого не смущает, но и является предметом гордости, так как определяет принадлежность к одной из элитных школ. Аналогичная ситуация в последние годы складывается и в России, так как первыми решение ввести однообразную одежду для учеников</w:t>
      </w:r>
      <w:r w:rsidR="008A6161">
        <w:t xml:space="preserve"> первыми приняли частные школы.</w:t>
      </w:r>
    </w:p>
    <w:p w:rsidR="00D60A81" w:rsidRDefault="00D60A81" w:rsidP="008A6161">
      <w:pPr>
        <w:ind w:firstLine="360"/>
      </w:pPr>
      <w:r>
        <w:t>По мнению специалистов, строгая форма одежды дисциплинирует и помогает сосредоточиться на учебном процессе. Кроме того, школьная форма сглаживает социальные различия, и ученики из менее обеспеченных семей не будут чувствовать себя неловко в более дешёвой, чем у одноклассников, одежде. Также психологи считают, что в строгой и в тоже время элегантной одежде люди чувствуют себя намного уверенней.</w:t>
      </w:r>
    </w:p>
    <w:p w:rsidR="00D60A81" w:rsidRDefault="00D60A81" w:rsidP="008A6161">
      <w:pPr>
        <w:ind w:firstLine="360"/>
      </w:pPr>
      <w:r>
        <w:t>Есть и ещё один довод, который во многом перевешивает остальные мнения: школьная форма как нельзя лучше соответствует общим нормам этикета и статусу школьников.</w:t>
      </w:r>
    </w:p>
    <w:p w:rsidR="00D60A81" w:rsidRDefault="00D60A81" w:rsidP="008A6161">
      <w:pPr>
        <w:ind w:firstLine="360"/>
      </w:pPr>
      <w:proofErr w:type="spellStart"/>
      <w:r>
        <w:t>Роспотребнадзор</w:t>
      </w:r>
      <w:proofErr w:type="spellEnd"/>
      <w:r>
        <w:t xml:space="preserve"> считает, что введение школьной формы убережёт российских детей от болезней кожи, простуды и ряда других заболеваний, которые вызваны ношением некачественной и небезопасной одежды.</w:t>
      </w:r>
    </w:p>
    <w:p w:rsidR="00D60A81" w:rsidRDefault="00D60A81" w:rsidP="008A6161">
      <w:pPr>
        <w:ind w:firstLine="360"/>
      </w:pPr>
      <w:r>
        <w:t xml:space="preserve">Результаты анализа заболеваемости детей свидетельствуют о наличии прямых, статистически значимых причинно-следственных связей между функциональным назначением предметов одежды и её качественными показателями, с одной стороны, и заболеваниями кожи (контактный и </w:t>
      </w:r>
      <w:proofErr w:type="spellStart"/>
      <w:r>
        <w:t>атопический</w:t>
      </w:r>
      <w:proofErr w:type="spellEnd"/>
      <w:r>
        <w:t xml:space="preserve"> дерматиты) и простудными заболеваниями (грипп, острые респираторные заболевания, заболевания органов дыхания) с другой стороны. </w:t>
      </w:r>
    </w:p>
    <w:p w:rsidR="00D60A81" w:rsidRDefault="00D60A81" w:rsidP="008A6161">
      <w:pPr>
        <w:ind w:firstLine="360"/>
      </w:pPr>
      <w:r>
        <w:t xml:space="preserve">Актуальность школьной формы обусловлена и особенностями роста и развития детского организма в период обучения. Дети различного возраста имеют особенности организации движения (степень развития мышц, амплитуда движений), которые оказывают влияние на величины изменения размеров тела детей в динамике. </w:t>
      </w:r>
      <w:proofErr w:type="spellStart"/>
      <w:r>
        <w:t>Эргономически</w:t>
      </w:r>
      <w:proofErr w:type="spellEnd"/>
      <w:r>
        <w:t xml:space="preserve"> совершенная (удобная ребёнку в статике и динамике) школьная форма позволяет формировать осанку детской </w:t>
      </w:r>
      <w:proofErr w:type="gramStart"/>
      <w:r>
        <w:t>фигуры</w:t>
      </w:r>
      <w:proofErr w:type="gramEnd"/>
      <w:r>
        <w:t xml:space="preserve"> и призвана обеспечить динамический комфорт.</w:t>
      </w:r>
    </w:p>
    <w:p w:rsidR="00D60A81" w:rsidRDefault="00D60A81" w:rsidP="008A6161">
      <w:pPr>
        <w:ind w:firstLine="36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на основании всего вышесказанного можно прийти к выводам, что:</w:t>
      </w:r>
    </w:p>
    <w:p w:rsidR="00D60A81" w:rsidRDefault="00D60A81" w:rsidP="00D60A81">
      <w:pPr>
        <w:ind w:firstLine="360"/>
      </w:pPr>
      <w:r>
        <w:t>— Строгий стиль одежды создаёт в школе деловую атмосферу, необходимую для занятий.</w:t>
      </w:r>
    </w:p>
    <w:p w:rsidR="00D60A81" w:rsidRDefault="00D60A81" w:rsidP="00D60A81">
      <w:pPr>
        <w:ind w:firstLine="360"/>
      </w:pPr>
      <w:r>
        <w:t>— Форма дисциплинирует человека.</w:t>
      </w:r>
    </w:p>
    <w:p w:rsidR="00D60A81" w:rsidRDefault="00D60A81" w:rsidP="00D60A81">
      <w:pPr>
        <w:ind w:firstLine="360"/>
      </w:pPr>
      <w:r>
        <w:lastRenderedPageBreak/>
        <w:t>— Ученик в школьной форме думает об учёбе, а не об одежде.</w:t>
      </w:r>
    </w:p>
    <w:p w:rsidR="00D60A81" w:rsidRDefault="00D60A81" w:rsidP="00D60A81">
      <w:pPr>
        <w:ind w:firstLine="360"/>
      </w:pPr>
      <w:r>
        <w:t>— Нет проблемы «В чём пойти в школу».</w:t>
      </w:r>
    </w:p>
    <w:p w:rsidR="00D60A81" w:rsidRDefault="00D60A81" w:rsidP="00D60A81">
      <w:pPr>
        <w:ind w:firstLine="360"/>
      </w:pPr>
      <w:r>
        <w:t>— Школьная форма помогает ребёнку почувствовать себя учеником и членом определенного коллектива, даёт возможность ощутить свою причастность именно к этой школе.</w:t>
      </w:r>
    </w:p>
    <w:p w:rsidR="00D60A81" w:rsidRDefault="00D60A81" w:rsidP="00D60A81">
      <w:pPr>
        <w:ind w:firstLine="360"/>
      </w:pPr>
      <w:r>
        <w:t xml:space="preserve"> — Если одежда придётся ребёнку по вкусу, он будет испытывать гордость за свой внешний вид.</w:t>
      </w:r>
    </w:p>
    <w:p w:rsidR="00D60A81" w:rsidRDefault="00D60A81" w:rsidP="00D60A81">
      <w:pPr>
        <w:ind w:firstLine="360"/>
      </w:pPr>
      <w:r>
        <w:t>— Школьная форма экономит деньги родителей.</w:t>
      </w:r>
    </w:p>
    <w:p w:rsidR="008A6161" w:rsidRDefault="008A6161" w:rsidP="00D60A81">
      <w:pPr>
        <w:ind w:firstLine="360"/>
      </w:pPr>
      <w:r>
        <w:t xml:space="preserve">В ходе беседы были обсуждены  </w:t>
      </w:r>
      <w:r w:rsidRPr="008A6161">
        <w:t>вариан</w:t>
      </w:r>
      <w:r>
        <w:t xml:space="preserve">ты  </w:t>
      </w:r>
      <w:r w:rsidRPr="008A6161">
        <w:t xml:space="preserve"> школьной формы</w:t>
      </w:r>
      <w:r>
        <w:t xml:space="preserve"> </w:t>
      </w:r>
      <w:proofErr w:type="gramStart"/>
      <w:r>
        <w:t>обучающихся</w:t>
      </w:r>
      <w:proofErr w:type="gramEnd"/>
      <w:r>
        <w:t>.</w:t>
      </w:r>
    </w:p>
    <w:p w:rsidR="008A6161" w:rsidRPr="008A6161" w:rsidRDefault="008A6161" w:rsidP="008A6161">
      <w:pPr>
        <w:jc w:val="both"/>
        <w:rPr>
          <w:u w:val="single"/>
        </w:rPr>
      </w:pPr>
      <w:r w:rsidRPr="008A6161">
        <w:rPr>
          <w:u w:val="single"/>
        </w:rPr>
        <w:t xml:space="preserve">Были разработаны </w:t>
      </w:r>
      <w:r>
        <w:rPr>
          <w:u w:val="single"/>
        </w:rPr>
        <w:t>Требования к школьной форме:</w:t>
      </w:r>
    </w:p>
    <w:p w:rsidR="008A6161" w:rsidRDefault="008A6161" w:rsidP="008A6161">
      <w:pPr>
        <w:ind w:firstLine="708"/>
        <w:jc w:val="both"/>
      </w:pPr>
      <w:r>
        <w:t xml:space="preserve">Школьная форма подразделяется на </w:t>
      </w:r>
      <w:proofErr w:type="gramStart"/>
      <w:r>
        <w:t>парадную</w:t>
      </w:r>
      <w:proofErr w:type="gramEnd"/>
      <w:r>
        <w:t>, повседневную и спортивную.</w:t>
      </w:r>
    </w:p>
    <w:p w:rsidR="008A6161" w:rsidRPr="00AC5C36" w:rsidRDefault="008A6161" w:rsidP="008A6161">
      <w:pPr>
        <w:jc w:val="center"/>
        <w:rPr>
          <w:b/>
        </w:rPr>
      </w:pPr>
      <w:r w:rsidRPr="00AC5C36">
        <w:rPr>
          <w:b/>
        </w:rPr>
        <w:t>Девочки 1-11 классов:</w:t>
      </w:r>
    </w:p>
    <w:p w:rsidR="008A6161" w:rsidRDefault="008A6161" w:rsidP="008A6161">
      <w:pPr>
        <w:ind w:firstLine="540"/>
        <w:jc w:val="both"/>
      </w:pPr>
      <w:r w:rsidRPr="00AC5C36">
        <w:rPr>
          <w:b/>
          <w:i/>
        </w:rPr>
        <w:t>Парадная форма:</w:t>
      </w:r>
      <w:r>
        <w:t xml:space="preserve"> белая блуза рубашечного покроя, жакет, юбка, брюки, туфли.</w:t>
      </w:r>
    </w:p>
    <w:p w:rsidR="008A6161" w:rsidRDefault="008A6161" w:rsidP="008A6161">
      <w:pPr>
        <w:ind w:firstLine="540"/>
        <w:jc w:val="both"/>
      </w:pPr>
      <w:proofErr w:type="gramStart"/>
      <w:r w:rsidRPr="00AC5C36">
        <w:rPr>
          <w:b/>
          <w:i/>
        </w:rPr>
        <w:t>Повседневная форма:</w:t>
      </w:r>
      <w:r>
        <w:t xml:space="preserve"> блуза рубашечного покроя (цвет разный однотонный, без надписей, полосок, клеток, ромбов, цветочков), брюки, юбка или сарафан, жакет или жилет, или костюм.</w:t>
      </w:r>
      <w:proofErr w:type="gramEnd"/>
      <w:r>
        <w:t xml:space="preserve"> Цвета жакета, жилета, юбок, костюма – </w:t>
      </w:r>
      <w:proofErr w:type="gramStart"/>
      <w:r w:rsidRPr="008A6161">
        <w:rPr>
          <w:b/>
          <w:u w:val="single"/>
        </w:rPr>
        <w:t>тёмный</w:t>
      </w:r>
      <w:proofErr w:type="gramEnd"/>
      <w:r w:rsidRPr="008A6161">
        <w:rPr>
          <w:b/>
          <w:u w:val="single"/>
        </w:rPr>
        <w:t>.</w:t>
      </w:r>
    </w:p>
    <w:p w:rsidR="008A6161" w:rsidRPr="00AC5C36" w:rsidRDefault="008A6161" w:rsidP="008A6161">
      <w:pPr>
        <w:ind w:firstLine="540"/>
        <w:jc w:val="center"/>
        <w:rPr>
          <w:b/>
        </w:rPr>
      </w:pPr>
      <w:r w:rsidRPr="00AC5C36">
        <w:rPr>
          <w:b/>
        </w:rPr>
        <w:t>Мальчики 1-11  классов:</w:t>
      </w:r>
    </w:p>
    <w:p w:rsidR="008A6161" w:rsidRDefault="008A6161" w:rsidP="008A6161">
      <w:pPr>
        <w:ind w:firstLine="540"/>
        <w:jc w:val="both"/>
      </w:pPr>
      <w:r w:rsidRPr="00AC5C36">
        <w:rPr>
          <w:b/>
          <w:i/>
        </w:rPr>
        <w:t xml:space="preserve">Парадная форма: </w:t>
      </w:r>
      <w:r>
        <w:t>белая мужская (мальчиковая) сорочка, пиджак, брюки, туфли. Галстуки, бабочки – по желанию.</w:t>
      </w:r>
    </w:p>
    <w:p w:rsidR="008A6161" w:rsidRDefault="008A6161" w:rsidP="008A6161">
      <w:pPr>
        <w:ind w:firstLine="540"/>
        <w:jc w:val="both"/>
      </w:pPr>
      <w:r w:rsidRPr="00AC5C36">
        <w:rPr>
          <w:b/>
          <w:i/>
        </w:rPr>
        <w:t xml:space="preserve">Повседневная </w:t>
      </w:r>
      <w:r>
        <w:rPr>
          <w:b/>
          <w:i/>
        </w:rPr>
        <w:t>форма</w:t>
      </w:r>
      <w:r w:rsidRPr="00AC5C36">
        <w:rPr>
          <w:b/>
          <w:i/>
        </w:rPr>
        <w:t xml:space="preserve">: </w:t>
      </w:r>
      <w:r>
        <w:t xml:space="preserve">пиджак или жакет, брюки, мужская сорочка (рубашка), туфли. Рубашки пастельных тонов. </w:t>
      </w:r>
      <w:proofErr w:type="gramStart"/>
      <w:r>
        <w:t xml:space="preserve">Пиджак или жакет, брюки </w:t>
      </w:r>
      <w:r w:rsidRPr="008A6161">
        <w:rPr>
          <w:b/>
          <w:u w:val="single"/>
        </w:rPr>
        <w:t>тёмного цвета</w:t>
      </w:r>
      <w:r>
        <w:t xml:space="preserve"> (костюм «двойка» или «тройка» тёмного цвета; однотонная белая рубашка или рубашка пастельных тонов, пуловер (свитер) однотонный без рисунков и без надписей.</w:t>
      </w:r>
      <w:proofErr w:type="gramEnd"/>
    </w:p>
    <w:p w:rsidR="008A6161" w:rsidRPr="00AC5C36" w:rsidRDefault="008A6161" w:rsidP="008A6161">
      <w:pPr>
        <w:ind w:firstLine="540"/>
        <w:jc w:val="both"/>
        <w:rPr>
          <w:b/>
          <w:i/>
        </w:rPr>
      </w:pPr>
      <w:r w:rsidRPr="00AC5C36">
        <w:rPr>
          <w:b/>
          <w:i/>
        </w:rPr>
        <w:t>Спортивная форма</w:t>
      </w:r>
    </w:p>
    <w:p w:rsidR="008A6161" w:rsidRDefault="008A6161" w:rsidP="008A6161">
      <w:pPr>
        <w:ind w:firstLine="540"/>
        <w:jc w:val="both"/>
      </w:pPr>
      <w:r>
        <w:t>Спортивная форма включает белую футболку с коротким рукавом, спортивное трико (костюм), кроссовки (кеды).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8A6161" w:rsidRDefault="008A6161" w:rsidP="00D60A81">
      <w:pPr>
        <w:ind w:firstLine="360"/>
        <w:rPr>
          <w:u w:val="single"/>
        </w:rPr>
      </w:pPr>
      <w:r>
        <w:tab/>
      </w:r>
      <w:r w:rsidRPr="008A6161">
        <w:rPr>
          <w:u w:val="single"/>
        </w:rPr>
        <w:t>По 4 вопросу решили:</w:t>
      </w:r>
    </w:p>
    <w:p w:rsidR="008A6161" w:rsidRDefault="008A6161" w:rsidP="008A6161">
      <w:pPr>
        <w:pStyle w:val="a3"/>
        <w:numPr>
          <w:ilvl w:val="0"/>
          <w:numId w:val="7"/>
        </w:numPr>
      </w:pPr>
      <w:r>
        <w:t xml:space="preserve">Утвердить требования к школьной форме </w:t>
      </w:r>
      <w:proofErr w:type="gramStart"/>
      <w:r>
        <w:t>обучающихся</w:t>
      </w:r>
      <w:proofErr w:type="gramEnd"/>
      <w:r>
        <w:t>:</w:t>
      </w:r>
    </w:p>
    <w:p w:rsidR="008A6161" w:rsidRDefault="008A6161" w:rsidP="008A6161">
      <w:pPr>
        <w:pStyle w:val="a3"/>
        <w:numPr>
          <w:ilvl w:val="1"/>
          <w:numId w:val="7"/>
        </w:numPr>
      </w:pPr>
      <w:r>
        <w:t xml:space="preserve"> Школьная форма подразделяется на </w:t>
      </w:r>
      <w:proofErr w:type="gramStart"/>
      <w:r>
        <w:t>парадную</w:t>
      </w:r>
      <w:proofErr w:type="gramEnd"/>
      <w:r>
        <w:t>, повседневную и спортивную.</w:t>
      </w:r>
    </w:p>
    <w:p w:rsidR="008A6161" w:rsidRPr="008A6161" w:rsidRDefault="008A6161" w:rsidP="008A6161">
      <w:pPr>
        <w:pStyle w:val="a3"/>
        <w:numPr>
          <w:ilvl w:val="1"/>
          <w:numId w:val="7"/>
        </w:numPr>
        <w:rPr>
          <w:u w:val="single"/>
        </w:rPr>
      </w:pPr>
      <w:r>
        <w:t xml:space="preserve"> </w:t>
      </w:r>
      <w:r w:rsidRPr="008A6161">
        <w:rPr>
          <w:b/>
          <w:u w:val="single"/>
        </w:rPr>
        <w:t>Девочки 1-11 классов:</w:t>
      </w:r>
    </w:p>
    <w:p w:rsidR="008A6161" w:rsidRDefault="008A6161" w:rsidP="008A6161">
      <w:pPr>
        <w:pStyle w:val="a3"/>
        <w:jc w:val="both"/>
      </w:pPr>
      <w:r>
        <w:rPr>
          <w:b/>
          <w:i/>
        </w:rPr>
        <w:t xml:space="preserve">- </w:t>
      </w:r>
      <w:r w:rsidRPr="008A6161">
        <w:rPr>
          <w:b/>
          <w:i/>
        </w:rPr>
        <w:t>Парадная форма:</w:t>
      </w:r>
      <w:r>
        <w:t xml:space="preserve"> белая блуза рубашечного покроя, жакет, юбка, брюки, туфли.</w:t>
      </w:r>
    </w:p>
    <w:p w:rsidR="008A6161" w:rsidRDefault="008A6161" w:rsidP="008A6161">
      <w:pPr>
        <w:pStyle w:val="a3"/>
        <w:jc w:val="both"/>
      </w:pPr>
      <w:proofErr w:type="gramStart"/>
      <w:r>
        <w:rPr>
          <w:b/>
          <w:i/>
        </w:rPr>
        <w:t xml:space="preserve">- </w:t>
      </w:r>
      <w:r w:rsidRPr="008A6161">
        <w:rPr>
          <w:b/>
          <w:i/>
        </w:rPr>
        <w:t>Повседневная форма:</w:t>
      </w:r>
      <w:r>
        <w:t xml:space="preserve"> блуза рубашечного покроя (цвет разный однотонный, без надписей, полосок, клеток, ромбов, цветочков), брюки, юбка или сарафан, жакет или жилет, или костюм.</w:t>
      </w:r>
      <w:proofErr w:type="gramEnd"/>
      <w:r>
        <w:t xml:space="preserve"> Цвета жакета, жилета, юбок, костюма – </w:t>
      </w:r>
      <w:proofErr w:type="gramStart"/>
      <w:r w:rsidRPr="008A6161">
        <w:rPr>
          <w:b/>
          <w:u w:val="single"/>
        </w:rPr>
        <w:t>тёмный</w:t>
      </w:r>
      <w:proofErr w:type="gramEnd"/>
      <w:r w:rsidRPr="008A6161">
        <w:rPr>
          <w:b/>
          <w:u w:val="single"/>
        </w:rPr>
        <w:t>.</w:t>
      </w:r>
    </w:p>
    <w:p w:rsidR="008A6161" w:rsidRPr="008A6161" w:rsidRDefault="008A6161" w:rsidP="008A6161">
      <w:pPr>
        <w:pStyle w:val="a3"/>
        <w:numPr>
          <w:ilvl w:val="1"/>
          <w:numId w:val="7"/>
        </w:numPr>
        <w:rPr>
          <w:b/>
        </w:rPr>
      </w:pPr>
      <w:r w:rsidRPr="008A6161">
        <w:rPr>
          <w:b/>
          <w:u w:val="single"/>
        </w:rPr>
        <w:t>Мальчики 1-11  классов</w:t>
      </w:r>
      <w:r w:rsidRPr="008A6161">
        <w:rPr>
          <w:b/>
        </w:rPr>
        <w:t>:</w:t>
      </w:r>
    </w:p>
    <w:p w:rsidR="008A6161" w:rsidRDefault="008A6161" w:rsidP="008A6161">
      <w:pPr>
        <w:pStyle w:val="a3"/>
        <w:jc w:val="both"/>
      </w:pPr>
      <w:r>
        <w:rPr>
          <w:b/>
          <w:i/>
        </w:rPr>
        <w:t xml:space="preserve">- </w:t>
      </w:r>
      <w:r w:rsidRPr="008A6161">
        <w:rPr>
          <w:b/>
          <w:i/>
        </w:rPr>
        <w:t xml:space="preserve">Парадная форма: </w:t>
      </w:r>
      <w:r>
        <w:t>белая мужская (мальчиковая) сорочка, пиджак, брюки, туфли. Галстуки, бабочки – по желанию.</w:t>
      </w:r>
    </w:p>
    <w:p w:rsidR="008A6161" w:rsidRDefault="008A6161" w:rsidP="008A6161">
      <w:pPr>
        <w:pStyle w:val="a3"/>
        <w:jc w:val="both"/>
      </w:pPr>
      <w:r>
        <w:rPr>
          <w:b/>
          <w:i/>
        </w:rPr>
        <w:t xml:space="preserve">- </w:t>
      </w:r>
      <w:r w:rsidRPr="008A6161">
        <w:rPr>
          <w:b/>
          <w:i/>
        </w:rPr>
        <w:t xml:space="preserve">Повседневная форма: </w:t>
      </w:r>
      <w:r>
        <w:t xml:space="preserve">пиджак или жакет, брюки, мужская сорочка (рубашка), туфли. Рубашки пастельных тонов. </w:t>
      </w:r>
      <w:proofErr w:type="gramStart"/>
      <w:r>
        <w:t xml:space="preserve">Пиджак или жакет, брюки </w:t>
      </w:r>
      <w:r w:rsidRPr="008A6161">
        <w:rPr>
          <w:b/>
          <w:u w:val="single"/>
        </w:rPr>
        <w:t>тёмного цвета</w:t>
      </w:r>
      <w:r>
        <w:t xml:space="preserve"> (костюм «двойка» или «тройка» тёмного цвета; однотонная белая рубашка или рубашка пастельных тонов, пуловер (свитер) однотонный без рисунков и без надписей.</w:t>
      </w:r>
      <w:proofErr w:type="gramEnd"/>
    </w:p>
    <w:p w:rsidR="008A6161" w:rsidRPr="008A6161" w:rsidRDefault="008A6161" w:rsidP="008A6161">
      <w:pPr>
        <w:pStyle w:val="a3"/>
        <w:numPr>
          <w:ilvl w:val="1"/>
          <w:numId w:val="7"/>
        </w:numPr>
        <w:jc w:val="both"/>
        <w:rPr>
          <w:b/>
          <w:i/>
        </w:rPr>
      </w:pPr>
      <w:r w:rsidRPr="008A6161">
        <w:rPr>
          <w:b/>
          <w:i/>
        </w:rPr>
        <w:t>Спортивная форма</w:t>
      </w:r>
    </w:p>
    <w:p w:rsidR="008A6161" w:rsidRDefault="008A6161" w:rsidP="008A6161">
      <w:pPr>
        <w:pStyle w:val="a3"/>
        <w:jc w:val="both"/>
      </w:pPr>
      <w:r>
        <w:t>Спортивная форма включает белую футболку с коротким рукавом, спортивное трико (костюм), кроссовки (кеды).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8A6161" w:rsidRDefault="008A6161" w:rsidP="008A6161">
      <w:pPr>
        <w:pStyle w:val="a3"/>
      </w:pPr>
    </w:p>
    <w:p w:rsidR="008A6161" w:rsidRPr="00B4334A" w:rsidRDefault="008A6161" w:rsidP="008A6161">
      <w:pPr>
        <w:jc w:val="center"/>
      </w:pPr>
      <w:r w:rsidRPr="001C1AEF">
        <w:t xml:space="preserve">Председатель   совета                                                                 </w:t>
      </w:r>
      <w:proofErr w:type="spellStart"/>
      <w:r w:rsidRPr="00B4334A">
        <w:t>Микитич</w:t>
      </w:r>
      <w:proofErr w:type="spellEnd"/>
      <w:r w:rsidRPr="00B4334A">
        <w:t xml:space="preserve"> Н.Н.</w:t>
      </w:r>
    </w:p>
    <w:p w:rsidR="008A6161" w:rsidRDefault="008A6161" w:rsidP="008A6161">
      <w:r>
        <w:t xml:space="preserve">                  </w:t>
      </w:r>
    </w:p>
    <w:p w:rsidR="008A6161" w:rsidRPr="00B4334A" w:rsidRDefault="008A6161" w:rsidP="008A6161">
      <w:pPr>
        <w:ind w:left="708" w:firstLine="708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Pr="00B4334A">
        <w:t>Лукоянова</w:t>
      </w:r>
      <w:proofErr w:type="spellEnd"/>
      <w:r w:rsidRPr="00B4334A">
        <w:t xml:space="preserve"> Н.Н.</w:t>
      </w:r>
    </w:p>
    <w:p w:rsidR="008A6161" w:rsidRPr="00B4334A" w:rsidRDefault="008A6161" w:rsidP="008A6161"/>
    <w:p w:rsidR="008A6161" w:rsidRPr="008A6161" w:rsidRDefault="008A6161" w:rsidP="008A6161">
      <w:pPr>
        <w:pStyle w:val="a3"/>
      </w:pPr>
    </w:p>
    <w:sectPr w:rsidR="008A6161" w:rsidRPr="008A6161" w:rsidSect="00D60A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43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E4FDF"/>
    <w:multiLevelType w:val="multilevel"/>
    <w:tmpl w:val="0BD40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005658"/>
    <w:multiLevelType w:val="hybridMultilevel"/>
    <w:tmpl w:val="208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D2763"/>
    <w:multiLevelType w:val="hybridMultilevel"/>
    <w:tmpl w:val="1B02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C5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82829"/>
    <w:multiLevelType w:val="hybridMultilevel"/>
    <w:tmpl w:val="1068AB3A"/>
    <w:lvl w:ilvl="0" w:tplc="46FEC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641F9"/>
    <w:multiLevelType w:val="hybridMultilevel"/>
    <w:tmpl w:val="39A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48"/>
    <w:rsid w:val="00287558"/>
    <w:rsid w:val="008A6161"/>
    <w:rsid w:val="00A11D2D"/>
    <w:rsid w:val="00C5010A"/>
    <w:rsid w:val="00D60A81"/>
    <w:rsid w:val="00F7166C"/>
    <w:rsid w:val="00F8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E48"/>
    <w:pPr>
      <w:keepNext/>
      <w:ind w:firstLine="56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E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5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2013-09-23T15:58:00Z</dcterms:created>
  <dcterms:modified xsi:type="dcterms:W3CDTF">2013-09-23T16:40:00Z</dcterms:modified>
</cp:coreProperties>
</file>